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824FD" w14:textId="520FE157" w:rsidR="00DA3D54" w:rsidRPr="00271BD5" w:rsidRDefault="007B6CEE" w:rsidP="00B46EF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BD5">
        <w:rPr>
          <w:rFonts w:ascii="Times New Roman" w:hAnsi="Times New Roman" w:cs="Times New Roman"/>
          <w:b/>
          <w:sz w:val="24"/>
          <w:szCs w:val="24"/>
          <w:u w:val="single"/>
        </w:rPr>
        <w:t>III. Geography, Demography, and Health</w:t>
      </w:r>
    </w:p>
    <w:p w14:paraId="510304F3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Scholarly Works:</w:t>
      </w:r>
    </w:p>
    <w:p w14:paraId="7BE1CF0B" w14:textId="77777777" w:rsidR="007B6CEE" w:rsidRPr="00271BD5" w:rsidRDefault="007B6CEE" w:rsidP="007B6CE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Lohrentz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Kenneth P. "Peoples of the Horn in the New African Diaspora: Eritrean, Ethiopian, Somali, and Sudanese émigrés in the United States and Canada, a bibliographic survey." (2004).</w:t>
      </w:r>
    </w:p>
    <w:p w14:paraId="20D0C100" w14:textId="77777777" w:rsidR="007B6CEE" w:rsidRPr="00271BD5" w:rsidRDefault="007B6CEE" w:rsidP="007B6CE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Bopp, Melissa, Elizabeth A. Fallon, Debra J. Bolton, Andrew T. Kaczynski, Susan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Lukwago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and Alicia Brooks. "Conducting a Hispanic Health Needs Assessment in rural Kansas: Building the foundation for community action."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Evaluation and program planning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35, no. 4 (2012): 453-460.</w:t>
      </w:r>
    </w:p>
    <w:p w14:paraId="0388D4FA" w14:textId="6274602D" w:rsidR="007B6CEE" w:rsidRPr="00271BD5" w:rsidRDefault="007B6CEE" w:rsidP="007B6CE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Takyi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Baffour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K., and Kwame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Safo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Boate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"Location and settlement patterns of African immigrants in the US: Demographic and spatial context." </w:t>
      </w:r>
      <w:r w:rsidR="005E150F"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</w:t>
      </w:r>
      <w:r w:rsidR="005E150F" w:rsidRPr="00271BD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T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he New African Diaspora in North America: Trends, Community Building, and Adaptation, edited by K. </w:t>
      </w:r>
      <w:proofErr w:type="spellStart"/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Konadu-Agyemang</w:t>
      </w:r>
      <w:proofErr w:type="spellEnd"/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BK </w:t>
      </w:r>
      <w:proofErr w:type="spellStart"/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Takyi</w:t>
      </w:r>
      <w:proofErr w:type="spellEnd"/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and JA Arthur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(2006): 50-67.</w:t>
      </w:r>
    </w:p>
    <w:p w14:paraId="335F223C" w14:textId="77777777" w:rsidR="007B6CEE" w:rsidRPr="00271BD5" w:rsidRDefault="007B6CEE" w:rsidP="007B6CE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Abel, Guy J., and Nikola Sander. "Quantifying global international migration flows."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Science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343, no. 6178 (2014): 1520-1522.</w:t>
      </w:r>
    </w:p>
    <w:p w14:paraId="63B1201A" w14:textId="77777777" w:rsidR="007B6CEE" w:rsidRPr="00271BD5" w:rsidRDefault="007B6CEE" w:rsidP="007B6CE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McCabe, Kristen. "African immigrants in the United States." </w:t>
      </w:r>
      <w:r w:rsidRPr="00271BD5">
        <w:rPr>
          <w:rFonts w:ascii="Times New Roman" w:hAnsi="Times New Roman" w:cs="Times New Roman"/>
          <w:i/>
          <w:iCs/>
          <w:color w:val="353535"/>
          <w:sz w:val="24"/>
          <w:szCs w:val="24"/>
        </w:rPr>
        <w:t>Washington, DC: Migration Policy Institute</w:t>
      </w:r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 (2011).</w:t>
      </w:r>
    </w:p>
    <w:p w14:paraId="1D296A27" w14:textId="77777777" w:rsidR="007B6CEE" w:rsidRPr="00271BD5" w:rsidRDefault="007B6CEE" w:rsidP="007B6CE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Filippi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Melissa K.,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Babalola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Faseru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Martha Baird, Florence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Ndikum-Moffor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K. Allen Greiner, and Christine M. Daley. "A Pilot study of health priorities of Somalis living in Kansas City: laying the groundwork for CBPR."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immigrant and minority health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16, no. 2 (2014): 314-320.</w:t>
      </w:r>
    </w:p>
    <w:p w14:paraId="58DA1270" w14:textId="77777777" w:rsidR="007B6CEE" w:rsidRPr="00271BD5" w:rsidRDefault="007B6CEE" w:rsidP="007B6CE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Hadley, Craig, Ariel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Zodhiates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Daniel W.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Sellen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"Acculturation, economics and food insecurity among refugees resettled in the USA: a case study of West African refugees."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Public health nutrition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10, no. 04 (2007): 405-412.</w:t>
      </w:r>
    </w:p>
    <w:p w14:paraId="105F525E" w14:textId="6A230F76" w:rsidR="00DA3D54" w:rsidRPr="00271BD5" w:rsidRDefault="007B6CEE" w:rsidP="00DA3D5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Carroll, Jennifer, Ronald Epstein, Kevin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Fiscella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Ellen Volpe, Katherine Diaz, and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Sadiya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Omar. "Knowledge and beliefs about health promotion and preventive health care among Somali women in the United States."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Health care for women international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28, no. 4 (2007): 360-380.</w:t>
      </w:r>
    </w:p>
    <w:p w14:paraId="5E1516E7" w14:textId="77777777" w:rsidR="00DA3D54" w:rsidRPr="00271BD5" w:rsidRDefault="00DA3D54" w:rsidP="00DA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B74CD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Online Resources:</w:t>
      </w:r>
    </w:p>
    <w:p w14:paraId="0D2CAD06" w14:textId="7342A8F1" w:rsidR="007B6CEE" w:rsidRPr="00271BD5" w:rsidRDefault="007B6CEE" w:rsidP="007B6CEE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Capps, Randy, Kristen McCabe, and Michael Fix. “Diverse Streams: African Migration to the United States.” (Migration Policy Institute, April 2012).</w:t>
      </w:r>
      <w:r w:rsidR="00607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67CC6" w14:textId="6C4984C2" w:rsidR="007B6CEE" w:rsidRPr="00271BD5" w:rsidRDefault="00607D7C" w:rsidP="007B6CE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F4BEB">
          <w:rPr>
            <w:rStyle w:val="Hyperlink"/>
            <w:rFonts w:ascii="Times New Roman" w:hAnsi="Times New Roman" w:cs="Times New Roman"/>
            <w:sz w:val="24"/>
            <w:szCs w:val="24"/>
          </w:rPr>
          <w:t>http://www.migrationpolicy.org/research/CBI-african-migration-united-states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C1D773E" w14:textId="77777777" w:rsidR="007B6CEE" w:rsidRPr="00271BD5" w:rsidRDefault="007B6CEE" w:rsidP="007B6CEE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Anderson, Monica. “Chapter 1: Statistical Portrait of the U.S. Black Immigrant Population.” (Pew Research Center, 9 April 2015).</w:t>
      </w:r>
    </w:p>
    <w:p w14:paraId="71747204" w14:textId="63E41934" w:rsidR="007B6CEE" w:rsidRPr="00271BD5" w:rsidRDefault="00607D7C" w:rsidP="007B6CE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F4BEB">
          <w:rPr>
            <w:rStyle w:val="Hyperlink"/>
            <w:rFonts w:ascii="Times New Roman" w:hAnsi="Times New Roman" w:cs="Times New Roman"/>
            <w:sz w:val="24"/>
            <w:szCs w:val="24"/>
          </w:rPr>
          <w:t>http://www.pewsocialtrends.org/2015/04/09/chapter-1-statistical-portrait-of-the-u-s-black-immigrant-population/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B470442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Maps, Tables, Charts:</w:t>
      </w:r>
    </w:p>
    <w:p w14:paraId="2E865D36" w14:textId="38CE6357" w:rsidR="00621410" w:rsidRPr="00607D7C" w:rsidRDefault="007B6CEE" w:rsidP="00607D7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True Size of Africa map: </w:t>
      </w:r>
      <w:hyperlink r:id="rId9" w:history="1">
        <w:r w:rsidR="00607D7C" w:rsidRPr="001F4BEB">
          <w:rPr>
            <w:rStyle w:val="Hyperlink"/>
            <w:rFonts w:ascii="Times New Roman" w:hAnsi="Times New Roman" w:cs="Times New Roman"/>
            <w:sz w:val="24"/>
            <w:szCs w:val="24"/>
          </w:rPr>
          <w:t>http://cdn.static-economist.com/sites/default/files/true-size-of-africa.jpg</w:t>
        </w:r>
      </w:hyperlink>
      <w:r w:rsidR="00607D7C"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</w:p>
    <w:sectPr w:rsidR="00621410" w:rsidRPr="00607D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4BF93" w14:textId="77777777" w:rsidR="009C4E24" w:rsidRDefault="009C4E24" w:rsidP="009C4E24">
      <w:pPr>
        <w:spacing w:after="0" w:line="240" w:lineRule="auto"/>
      </w:pPr>
      <w:r>
        <w:separator/>
      </w:r>
    </w:p>
  </w:endnote>
  <w:endnote w:type="continuationSeparator" w:id="0">
    <w:p w14:paraId="15A333BF" w14:textId="77777777" w:rsidR="009C4E24" w:rsidRDefault="009C4E24" w:rsidP="009C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6BE92" w14:textId="77777777" w:rsidR="009C4E24" w:rsidRDefault="009C4E24" w:rsidP="009C4E24">
      <w:pPr>
        <w:spacing w:after="0" w:line="240" w:lineRule="auto"/>
      </w:pPr>
      <w:r>
        <w:separator/>
      </w:r>
    </w:p>
  </w:footnote>
  <w:footnote w:type="continuationSeparator" w:id="0">
    <w:p w14:paraId="740DD28E" w14:textId="77777777" w:rsidR="009C4E24" w:rsidRDefault="009C4E24" w:rsidP="009C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7DCC9" w14:textId="1CB54AD9" w:rsidR="009C4E24" w:rsidRDefault="009C4E24" w:rsidP="009C4E24">
    <w:pPr>
      <w:pStyle w:val="Header"/>
      <w:jc w:val="right"/>
    </w:pPr>
    <w:r>
      <w:rPr>
        <w:noProof/>
      </w:rPr>
      <w:drawing>
        <wp:inline distT="0" distB="0" distL="0" distR="0" wp14:anchorId="1AEAD531" wp14:editId="0AE50A6A">
          <wp:extent cx="1849029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02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02E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2AC"/>
    <w:multiLevelType w:val="hybridMultilevel"/>
    <w:tmpl w:val="7E8C56E4"/>
    <w:lvl w:ilvl="0" w:tplc="F59A9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8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0B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06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47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AB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0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22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64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515DFB"/>
    <w:multiLevelType w:val="hybridMultilevel"/>
    <w:tmpl w:val="AF5CF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71A27"/>
    <w:multiLevelType w:val="hybridMultilevel"/>
    <w:tmpl w:val="CD34D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D70B2E"/>
    <w:multiLevelType w:val="hybridMultilevel"/>
    <w:tmpl w:val="309E7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E13705"/>
    <w:multiLevelType w:val="hybridMultilevel"/>
    <w:tmpl w:val="CF707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BC0838"/>
    <w:multiLevelType w:val="hybridMultilevel"/>
    <w:tmpl w:val="A9524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210B50"/>
    <w:multiLevelType w:val="hybridMultilevel"/>
    <w:tmpl w:val="8FB44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21DF1"/>
    <w:multiLevelType w:val="hybridMultilevel"/>
    <w:tmpl w:val="A79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D4679"/>
    <w:multiLevelType w:val="hybridMultilevel"/>
    <w:tmpl w:val="CC2C5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102F7B"/>
    <w:multiLevelType w:val="hybridMultilevel"/>
    <w:tmpl w:val="8ACE91E4"/>
    <w:lvl w:ilvl="0" w:tplc="59129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2F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C6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00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4C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CC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B4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4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A1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28115AF"/>
    <w:multiLevelType w:val="hybridMultilevel"/>
    <w:tmpl w:val="14123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9649AE"/>
    <w:multiLevelType w:val="hybridMultilevel"/>
    <w:tmpl w:val="A3C65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E20A56"/>
    <w:multiLevelType w:val="hybridMultilevel"/>
    <w:tmpl w:val="8C7877BE"/>
    <w:lvl w:ilvl="0" w:tplc="246824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CAE9C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7065E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012FF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248C6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45CF7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CCB7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B2077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C5625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5F74FF6"/>
    <w:multiLevelType w:val="hybridMultilevel"/>
    <w:tmpl w:val="7D7C6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2E487E"/>
    <w:multiLevelType w:val="hybridMultilevel"/>
    <w:tmpl w:val="68449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97F70"/>
    <w:multiLevelType w:val="hybridMultilevel"/>
    <w:tmpl w:val="EE1A0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6F37E4"/>
    <w:multiLevelType w:val="hybridMultilevel"/>
    <w:tmpl w:val="D9BA4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B03438"/>
    <w:multiLevelType w:val="hybridMultilevel"/>
    <w:tmpl w:val="F4D08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797211"/>
    <w:multiLevelType w:val="hybridMultilevel"/>
    <w:tmpl w:val="AEF4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0019F"/>
    <w:multiLevelType w:val="hybridMultilevel"/>
    <w:tmpl w:val="BF5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67FFB"/>
    <w:multiLevelType w:val="hybridMultilevel"/>
    <w:tmpl w:val="3F6A3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F32B34"/>
    <w:multiLevelType w:val="hybridMultilevel"/>
    <w:tmpl w:val="5686ACC0"/>
    <w:lvl w:ilvl="0" w:tplc="F78C4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E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0D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D48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47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68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E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403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08104DC"/>
    <w:multiLevelType w:val="hybridMultilevel"/>
    <w:tmpl w:val="36CE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37F70"/>
    <w:multiLevelType w:val="hybridMultilevel"/>
    <w:tmpl w:val="A2643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AF42E5"/>
    <w:multiLevelType w:val="hybridMultilevel"/>
    <w:tmpl w:val="07325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400270"/>
    <w:multiLevelType w:val="hybridMultilevel"/>
    <w:tmpl w:val="4808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911BC6"/>
    <w:multiLevelType w:val="hybridMultilevel"/>
    <w:tmpl w:val="786C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E748D"/>
    <w:multiLevelType w:val="hybridMultilevel"/>
    <w:tmpl w:val="16C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822FF2"/>
    <w:multiLevelType w:val="hybridMultilevel"/>
    <w:tmpl w:val="18B07C2C"/>
    <w:lvl w:ilvl="0" w:tplc="0E263C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8BC0E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21E42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EB689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DB46D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E1E7F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11022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1E43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0CF5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6564795"/>
    <w:multiLevelType w:val="hybridMultilevel"/>
    <w:tmpl w:val="E8A4A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9E84158"/>
    <w:multiLevelType w:val="hybridMultilevel"/>
    <w:tmpl w:val="72FE1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B236F14"/>
    <w:multiLevelType w:val="hybridMultilevel"/>
    <w:tmpl w:val="F034B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1D3464"/>
    <w:multiLevelType w:val="hybridMultilevel"/>
    <w:tmpl w:val="9488D098"/>
    <w:lvl w:ilvl="0" w:tplc="2B70D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42CDE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8987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2486D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D70A2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E3AE5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AE295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E01A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B7AF5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5156B31"/>
    <w:multiLevelType w:val="hybridMultilevel"/>
    <w:tmpl w:val="F82C4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0D1224"/>
    <w:multiLevelType w:val="hybridMultilevel"/>
    <w:tmpl w:val="40545E4A"/>
    <w:lvl w:ilvl="0" w:tplc="2B70D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0161F"/>
    <w:multiLevelType w:val="hybridMultilevel"/>
    <w:tmpl w:val="FE0E2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D759E3"/>
    <w:multiLevelType w:val="hybridMultilevel"/>
    <w:tmpl w:val="4FDC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FC3A3C"/>
    <w:multiLevelType w:val="hybridMultilevel"/>
    <w:tmpl w:val="11181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A32BD6"/>
    <w:multiLevelType w:val="hybridMultilevel"/>
    <w:tmpl w:val="DD349A28"/>
    <w:lvl w:ilvl="0" w:tplc="67164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63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22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47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520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46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4D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0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0A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9D46348"/>
    <w:multiLevelType w:val="hybridMultilevel"/>
    <w:tmpl w:val="0B681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FF649C"/>
    <w:multiLevelType w:val="hybridMultilevel"/>
    <w:tmpl w:val="3F68C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DE10CF"/>
    <w:multiLevelType w:val="hybridMultilevel"/>
    <w:tmpl w:val="6B82F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DF00183"/>
    <w:multiLevelType w:val="hybridMultilevel"/>
    <w:tmpl w:val="793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FF476B"/>
    <w:multiLevelType w:val="hybridMultilevel"/>
    <w:tmpl w:val="3B08F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360E24"/>
    <w:multiLevelType w:val="hybridMultilevel"/>
    <w:tmpl w:val="6D40A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694D35"/>
    <w:multiLevelType w:val="hybridMultilevel"/>
    <w:tmpl w:val="1E74C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B36B38"/>
    <w:multiLevelType w:val="hybridMultilevel"/>
    <w:tmpl w:val="2D184B04"/>
    <w:lvl w:ilvl="0" w:tplc="6F7AF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2E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E9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64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2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E2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EC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724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E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6A627919"/>
    <w:multiLevelType w:val="hybridMultilevel"/>
    <w:tmpl w:val="240EAE3E"/>
    <w:lvl w:ilvl="0" w:tplc="2B70D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952273"/>
    <w:multiLevelType w:val="hybridMultilevel"/>
    <w:tmpl w:val="A57AD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AF87F2B"/>
    <w:multiLevelType w:val="hybridMultilevel"/>
    <w:tmpl w:val="E2903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BC5351C"/>
    <w:multiLevelType w:val="hybridMultilevel"/>
    <w:tmpl w:val="B53C6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BD34E39"/>
    <w:multiLevelType w:val="hybridMultilevel"/>
    <w:tmpl w:val="572E1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D175FEC"/>
    <w:multiLevelType w:val="hybridMultilevel"/>
    <w:tmpl w:val="67A81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1AF1773"/>
    <w:multiLevelType w:val="hybridMultilevel"/>
    <w:tmpl w:val="B3A0A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54F2AB8"/>
    <w:multiLevelType w:val="hybridMultilevel"/>
    <w:tmpl w:val="EFF05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567441D"/>
    <w:multiLevelType w:val="hybridMultilevel"/>
    <w:tmpl w:val="8A848928"/>
    <w:lvl w:ilvl="0" w:tplc="39EEA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CEB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8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6EF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25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AA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DE8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2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8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 w15:restartNumberingAfterBreak="0">
    <w:nsid w:val="76D936A2"/>
    <w:multiLevelType w:val="hybridMultilevel"/>
    <w:tmpl w:val="435EE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9FB76E4"/>
    <w:multiLevelType w:val="hybridMultilevel"/>
    <w:tmpl w:val="1222E6B0"/>
    <w:lvl w:ilvl="0" w:tplc="2B70D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49"/>
  </w:num>
  <w:num w:numId="5">
    <w:abstractNumId w:val="4"/>
  </w:num>
  <w:num w:numId="6">
    <w:abstractNumId w:val="12"/>
  </w:num>
  <w:num w:numId="7">
    <w:abstractNumId w:val="38"/>
  </w:num>
  <w:num w:numId="8">
    <w:abstractNumId w:val="54"/>
  </w:num>
  <w:num w:numId="9">
    <w:abstractNumId w:val="32"/>
  </w:num>
  <w:num w:numId="10">
    <w:abstractNumId w:val="28"/>
  </w:num>
  <w:num w:numId="11">
    <w:abstractNumId w:val="55"/>
  </w:num>
  <w:num w:numId="12">
    <w:abstractNumId w:val="21"/>
  </w:num>
  <w:num w:numId="13">
    <w:abstractNumId w:val="0"/>
  </w:num>
  <w:num w:numId="14">
    <w:abstractNumId w:val="9"/>
  </w:num>
  <w:num w:numId="15">
    <w:abstractNumId w:val="46"/>
  </w:num>
  <w:num w:numId="16">
    <w:abstractNumId w:val="3"/>
  </w:num>
  <w:num w:numId="17">
    <w:abstractNumId w:val="43"/>
  </w:num>
  <w:num w:numId="18">
    <w:abstractNumId w:val="26"/>
  </w:num>
  <w:num w:numId="19">
    <w:abstractNumId w:val="41"/>
  </w:num>
  <w:num w:numId="20">
    <w:abstractNumId w:val="2"/>
  </w:num>
  <w:num w:numId="21">
    <w:abstractNumId w:val="29"/>
  </w:num>
  <w:num w:numId="22">
    <w:abstractNumId w:val="1"/>
  </w:num>
  <w:num w:numId="23">
    <w:abstractNumId w:val="14"/>
  </w:num>
  <w:num w:numId="24">
    <w:abstractNumId w:val="52"/>
  </w:num>
  <w:num w:numId="25">
    <w:abstractNumId w:val="39"/>
  </w:num>
  <w:num w:numId="26">
    <w:abstractNumId w:val="15"/>
  </w:num>
  <w:num w:numId="27">
    <w:abstractNumId w:val="42"/>
  </w:num>
  <w:num w:numId="28">
    <w:abstractNumId w:val="16"/>
  </w:num>
  <w:num w:numId="29">
    <w:abstractNumId w:val="44"/>
  </w:num>
  <w:num w:numId="30">
    <w:abstractNumId w:val="17"/>
  </w:num>
  <w:num w:numId="31">
    <w:abstractNumId w:val="51"/>
  </w:num>
  <w:num w:numId="32">
    <w:abstractNumId w:val="48"/>
  </w:num>
  <w:num w:numId="33">
    <w:abstractNumId w:val="8"/>
  </w:num>
  <w:num w:numId="34">
    <w:abstractNumId w:val="5"/>
  </w:num>
  <w:num w:numId="35">
    <w:abstractNumId w:val="31"/>
  </w:num>
  <w:num w:numId="36">
    <w:abstractNumId w:val="13"/>
  </w:num>
  <w:num w:numId="37">
    <w:abstractNumId w:val="27"/>
  </w:num>
  <w:num w:numId="38">
    <w:abstractNumId w:val="35"/>
  </w:num>
  <w:num w:numId="39">
    <w:abstractNumId w:val="50"/>
  </w:num>
  <w:num w:numId="40">
    <w:abstractNumId w:val="40"/>
  </w:num>
  <w:num w:numId="41">
    <w:abstractNumId w:val="37"/>
  </w:num>
  <w:num w:numId="42">
    <w:abstractNumId w:val="45"/>
  </w:num>
  <w:num w:numId="43">
    <w:abstractNumId w:val="11"/>
  </w:num>
  <w:num w:numId="44">
    <w:abstractNumId w:val="6"/>
  </w:num>
  <w:num w:numId="45">
    <w:abstractNumId w:val="33"/>
  </w:num>
  <w:num w:numId="46">
    <w:abstractNumId w:val="36"/>
  </w:num>
  <w:num w:numId="47">
    <w:abstractNumId w:val="34"/>
  </w:num>
  <w:num w:numId="48">
    <w:abstractNumId w:val="57"/>
  </w:num>
  <w:num w:numId="49">
    <w:abstractNumId w:val="47"/>
  </w:num>
  <w:num w:numId="50">
    <w:abstractNumId w:val="23"/>
  </w:num>
  <w:num w:numId="51">
    <w:abstractNumId w:val="56"/>
  </w:num>
  <w:num w:numId="52">
    <w:abstractNumId w:val="19"/>
  </w:num>
  <w:num w:numId="53">
    <w:abstractNumId w:val="30"/>
  </w:num>
  <w:num w:numId="54">
    <w:abstractNumId w:val="53"/>
  </w:num>
  <w:num w:numId="55">
    <w:abstractNumId w:val="24"/>
  </w:num>
  <w:num w:numId="56">
    <w:abstractNumId w:val="10"/>
  </w:num>
  <w:num w:numId="57">
    <w:abstractNumId w:val="20"/>
  </w:num>
  <w:num w:numId="58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EE"/>
    <w:rsid w:val="000243D0"/>
    <w:rsid w:val="00027FC8"/>
    <w:rsid w:val="0010287F"/>
    <w:rsid w:val="00170B1C"/>
    <w:rsid w:val="00173037"/>
    <w:rsid w:val="001C16C0"/>
    <w:rsid w:val="001D139C"/>
    <w:rsid w:val="00200707"/>
    <w:rsid w:val="002106E2"/>
    <w:rsid w:val="002125D5"/>
    <w:rsid w:val="00271BD5"/>
    <w:rsid w:val="002832C2"/>
    <w:rsid w:val="002D10D6"/>
    <w:rsid w:val="00335056"/>
    <w:rsid w:val="00385CB7"/>
    <w:rsid w:val="00393CCC"/>
    <w:rsid w:val="003C3456"/>
    <w:rsid w:val="0045307E"/>
    <w:rsid w:val="004B2CD7"/>
    <w:rsid w:val="00522BCD"/>
    <w:rsid w:val="0055150A"/>
    <w:rsid w:val="005859E7"/>
    <w:rsid w:val="005D0AA3"/>
    <w:rsid w:val="005E150F"/>
    <w:rsid w:val="00607D7C"/>
    <w:rsid w:val="00621410"/>
    <w:rsid w:val="006268E3"/>
    <w:rsid w:val="006D4E5D"/>
    <w:rsid w:val="00702622"/>
    <w:rsid w:val="00796489"/>
    <w:rsid w:val="007B6CEE"/>
    <w:rsid w:val="007B7622"/>
    <w:rsid w:val="0080441E"/>
    <w:rsid w:val="0085009F"/>
    <w:rsid w:val="00882712"/>
    <w:rsid w:val="008B161F"/>
    <w:rsid w:val="008E4CCD"/>
    <w:rsid w:val="008E648D"/>
    <w:rsid w:val="009874A3"/>
    <w:rsid w:val="009C4E24"/>
    <w:rsid w:val="009D351A"/>
    <w:rsid w:val="009E0F59"/>
    <w:rsid w:val="009E38EB"/>
    <w:rsid w:val="00A026BE"/>
    <w:rsid w:val="00A25EA0"/>
    <w:rsid w:val="00AC70EE"/>
    <w:rsid w:val="00B31F6B"/>
    <w:rsid w:val="00B46EFB"/>
    <w:rsid w:val="00B55C14"/>
    <w:rsid w:val="00C0286E"/>
    <w:rsid w:val="00C5784D"/>
    <w:rsid w:val="00CD0057"/>
    <w:rsid w:val="00D41A77"/>
    <w:rsid w:val="00D42A46"/>
    <w:rsid w:val="00DA3D54"/>
    <w:rsid w:val="00DC1132"/>
    <w:rsid w:val="00E702E9"/>
    <w:rsid w:val="00E8424D"/>
    <w:rsid w:val="00EB3DCB"/>
    <w:rsid w:val="00F324BC"/>
    <w:rsid w:val="00F5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C4FEF2"/>
  <w14:defaultImageDpi w14:val="300"/>
  <w15:docId w15:val="{29AA0E6E-7AED-49A1-8477-3044C103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EE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C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C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C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B6C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6CE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6CEE"/>
  </w:style>
  <w:style w:type="paragraph" w:styleId="ListParagraph">
    <w:name w:val="List Paragraph"/>
    <w:basedOn w:val="Normal"/>
    <w:uiPriority w:val="34"/>
    <w:qFormat/>
    <w:rsid w:val="007B6C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B6CEE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B6CEE"/>
    <w:pPr>
      <w:tabs>
        <w:tab w:val="right" w:leader="dot" w:pos="9350"/>
      </w:tabs>
      <w:spacing w:before="120" w:after="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7B6CEE"/>
    <w:pPr>
      <w:spacing w:after="0"/>
      <w:ind w:left="220"/>
    </w:pPr>
    <w:rPr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EE"/>
    <w:rPr>
      <w:rFonts w:ascii="Lucida Grande" w:eastAsiaTheme="minorHAnsi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7B6CEE"/>
    <w:pPr>
      <w:spacing w:after="0"/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6CEE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B6CEE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B6CEE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B6CEE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B6CEE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B6CEE"/>
    <w:pPr>
      <w:spacing w:after="0"/>
      <w:ind w:left="1760"/>
    </w:pPr>
    <w:rPr>
      <w:sz w:val="18"/>
      <w:szCs w:val="18"/>
    </w:rPr>
  </w:style>
  <w:style w:type="character" w:customStyle="1" w:styleId="nlmsource">
    <w:name w:val="nlm_source"/>
    <w:basedOn w:val="DefaultParagraphFont"/>
    <w:rsid w:val="007B6CEE"/>
  </w:style>
  <w:style w:type="character" w:customStyle="1" w:styleId="nlmsourcecontrib">
    <w:name w:val="nlm_source_contrib"/>
    <w:basedOn w:val="DefaultParagraphFont"/>
    <w:rsid w:val="007B6CEE"/>
  </w:style>
  <w:style w:type="paragraph" w:styleId="Header">
    <w:name w:val="header"/>
    <w:basedOn w:val="Normal"/>
    <w:link w:val="HeaderChar"/>
    <w:uiPriority w:val="99"/>
    <w:unhideWhenUsed/>
    <w:rsid w:val="007B6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E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6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EE"/>
    <w:rPr>
      <w:rFonts w:eastAsiaTheme="minorHAnsi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7B6CEE"/>
    <w:pPr>
      <w:spacing w:after="0" w:line="48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B6CEE"/>
    <w:rPr>
      <w:color w:val="800080" w:themeColor="followedHyperlink"/>
      <w:u w:val="single"/>
    </w:rPr>
  </w:style>
  <w:style w:type="character" w:customStyle="1" w:styleId="itemprop">
    <w:name w:val="itemprop"/>
    <w:basedOn w:val="DefaultParagraphFont"/>
    <w:rsid w:val="007B6CEE"/>
  </w:style>
  <w:style w:type="character" w:customStyle="1" w:styleId="contrib">
    <w:name w:val="contrib"/>
    <w:basedOn w:val="DefaultParagraphFont"/>
    <w:rsid w:val="007B6CEE"/>
  </w:style>
  <w:style w:type="paragraph" w:styleId="NormalWeb">
    <w:name w:val="Normal (Web)"/>
    <w:basedOn w:val="Normal"/>
    <w:uiPriority w:val="99"/>
    <w:semiHidden/>
    <w:unhideWhenUsed/>
    <w:rsid w:val="007B6CE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2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BC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BCD"/>
    <w:rPr>
      <w:rFonts w:eastAsiaTheme="minorHAnsi"/>
      <w:b/>
      <w:bCs/>
      <w:sz w:val="20"/>
      <w:szCs w:val="20"/>
    </w:rPr>
  </w:style>
  <w:style w:type="character" w:customStyle="1" w:styleId="addmd">
    <w:name w:val="addmd"/>
    <w:basedOn w:val="DefaultParagraphFont"/>
    <w:rsid w:val="00EB3DC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3DCB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3D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3DCB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3DC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6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8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wsocialtrends.org/2015/04/09/chapter-1-statistical-portrait-of-the-u-s-black-immigrant-popul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tionpolicy.org/research/CBI-african-migration-united-sta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dn.static-economist.com/sites/default/files/true-size-of-africa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Ghazali</dc:creator>
  <cp:keywords/>
  <dc:description/>
  <cp:lastModifiedBy>jperkins</cp:lastModifiedBy>
  <cp:revision>2</cp:revision>
  <dcterms:created xsi:type="dcterms:W3CDTF">2017-10-25T14:51:00Z</dcterms:created>
  <dcterms:modified xsi:type="dcterms:W3CDTF">2017-10-25T14:51:00Z</dcterms:modified>
</cp:coreProperties>
</file>